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191" w:rsidRPr="00A46495" w:rsidRDefault="00C84191" w:rsidP="00C84191">
      <w:pPr>
        <w:pStyle w:val="a3"/>
        <w:jc w:val="center"/>
        <w:rPr>
          <w:rFonts w:ascii="標楷體" w:eastAsia="標楷體" w:hAnsi="標楷體"/>
          <w:b/>
          <w:sz w:val="32"/>
          <w:szCs w:val="32"/>
        </w:rPr>
      </w:pPr>
      <w:r w:rsidRPr="00A46495">
        <w:rPr>
          <w:rFonts w:ascii="標楷體" w:eastAsia="標楷體" w:hAnsi="標楷體" w:hint="eastAsia"/>
          <w:b/>
          <w:sz w:val="32"/>
          <w:szCs w:val="32"/>
        </w:rPr>
        <w:t>屏東縣滿州國小</w:t>
      </w:r>
      <w:r w:rsidR="00107090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11</w:t>
      </w:r>
      <w:r w:rsidR="00AA77C6">
        <w:rPr>
          <w:rFonts w:ascii="標楷體" w:eastAsia="標楷體" w:hAnsi="標楷體" w:hint="eastAsia"/>
          <w:b/>
          <w:sz w:val="32"/>
          <w:szCs w:val="32"/>
          <w:u w:val="single"/>
        </w:rPr>
        <w:t>3</w:t>
      </w:r>
      <w:r w:rsidRPr="00A4649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Pr="00A46495">
        <w:rPr>
          <w:rFonts w:ascii="標楷體" w:eastAsia="標楷體" w:hAnsi="標楷體" w:hint="eastAsia"/>
          <w:b/>
          <w:sz w:val="32"/>
          <w:szCs w:val="32"/>
        </w:rPr>
        <w:t>學年度第</w:t>
      </w:r>
      <w:r w:rsidRPr="00A4649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="00AA77C6">
        <w:rPr>
          <w:rFonts w:ascii="標楷體" w:eastAsia="標楷體" w:hAnsi="標楷體" w:hint="eastAsia"/>
          <w:b/>
          <w:sz w:val="32"/>
          <w:szCs w:val="32"/>
          <w:u w:val="single"/>
        </w:rPr>
        <w:t>一</w:t>
      </w:r>
      <w:r w:rsidRPr="00A4649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Pr="00A46495">
        <w:rPr>
          <w:rFonts w:ascii="標楷體" w:eastAsia="標楷體" w:hAnsi="標楷體" w:hint="eastAsia"/>
          <w:b/>
          <w:sz w:val="32"/>
          <w:szCs w:val="32"/>
        </w:rPr>
        <w:t>學</w:t>
      </w:r>
      <w:bookmarkStart w:id="0" w:name="_GoBack"/>
      <w:bookmarkEnd w:id="0"/>
      <w:r w:rsidRPr="00A46495">
        <w:rPr>
          <w:rFonts w:ascii="標楷體" w:eastAsia="標楷體" w:hAnsi="標楷體" w:hint="eastAsia"/>
          <w:b/>
          <w:sz w:val="32"/>
          <w:szCs w:val="32"/>
        </w:rPr>
        <w:t>期 第</w:t>
      </w:r>
      <w:r w:rsidRPr="00A4649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="00E92B13">
        <w:rPr>
          <w:rFonts w:ascii="標楷體" w:eastAsia="標楷體" w:hAnsi="標楷體" w:hint="eastAsia"/>
          <w:b/>
          <w:sz w:val="32"/>
          <w:szCs w:val="32"/>
          <w:u w:val="single"/>
        </w:rPr>
        <w:t>1</w:t>
      </w:r>
      <w:r w:rsidR="007D28A1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Pr="00A46495">
        <w:rPr>
          <w:rFonts w:ascii="標楷體" w:eastAsia="標楷體" w:hAnsi="標楷體" w:hint="eastAsia"/>
          <w:b/>
          <w:sz w:val="32"/>
          <w:szCs w:val="32"/>
        </w:rPr>
        <w:t>次定期評量審題記錄表</w:t>
      </w:r>
    </w:p>
    <w:p w:rsidR="002A4269" w:rsidRDefault="002A4269" w:rsidP="00B41ACD">
      <w:pPr>
        <w:spacing w:beforeLines="50" w:before="180" w:afterLines="50" w:after="180" w:line="42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65460F">
        <w:rPr>
          <w:rFonts w:ascii="標楷體" w:eastAsia="標楷體" w:hAnsi="標楷體" w:hint="eastAsia"/>
          <w:b/>
          <w:sz w:val="30"/>
          <w:szCs w:val="30"/>
        </w:rPr>
        <w:t>【教師命題自我檢核表】</w:t>
      </w:r>
    </w:p>
    <w:tbl>
      <w:tblPr>
        <w:tblW w:w="9543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3"/>
        <w:gridCol w:w="7790"/>
        <w:gridCol w:w="539"/>
        <w:gridCol w:w="551"/>
      </w:tblGrid>
      <w:tr w:rsidR="00440FD8" w:rsidRPr="00CE4A12" w:rsidTr="00A70DDF">
        <w:trPr>
          <w:trHeight w:hRule="exact" w:val="340"/>
          <w:jc w:val="center"/>
        </w:trPr>
        <w:tc>
          <w:tcPr>
            <w:tcW w:w="663" w:type="dxa"/>
            <w:vAlign w:val="center"/>
          </w:tcPr>
          <w:p w:rsidR="00440FD8" w:rsidRPr="00CE4A12" w:rsidRDefault="00440FD8" w:rsidP="00A70D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7790" w:type="dxa"/>
            <w:vAlign w:val="center"/>
          </w:tcPr>
          <w:p w:rsidR="00440FD8" w:rsidRPr="00CE4A12" w:rsidRDefault="00440FD8" w:rsidP="00A70DDF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ACD">
              <w:rPr>
                <w:rFonts w:ascii="標楷體" w:eastAsia="標楷體" w:hAnsi="標楷體" w:hint="eastAsia"/>
                <w:szCs w:val="28"/>
              </w:rPr>
              <w:t>檢核內容</w:t>
            </w:r>
          </w:p>
        </w:tc>
        <w:tc>
          <w:tcPr>
            <w:tcW w:w="539" w:type="dxa"/>
            <w:vAlign w:val="center"/>
          </w:tcPr>
          <w:p w:rsidR="00440FD8" w:rsidRPr="00CE4A12" w:rsidRDefault="00440FD8" w:rsidP="00A70D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551" w:type="dxa"/>
            <w:vAlign w:val="center"/>
          </w:tcPr>
          <w:p w:rsidR="00440FD8" w:rsidRPr="00CE4A12" w:rsidRDefault="00440FD8" w:rsidP="00A70D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否</w:t>
            </w:r>
          </w:p>
        </w:tc>
      </w:tr>
      <w:tr w:rsidR="00440FD8" w:rsidRPr="00CE4A12" w:rsidTr="00A70DDF">
        <w:trPr>
          <w:trHeight w:hRule="exact" w:val="340"/>
          <w:jc w:val="center"/>
        </w:trPr>
        <w:tc>
          <w:tcPr>
            <w:tcW w:w="663" w:type="dxa"/>
            <w:vAlign w:val="center"/>
          </w:tcPr>
          <w:p w:rsidR="00440FD8" w:rsidRPr="00CE4A12" w:rsidRDefault="00440FD8" w:rsidP="00A70D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7790" w:type="dxa"/>
            <w:vAlign w:val="center"/>
          </w:tcPr>
          <w:p w:rsidR="00440FD8" w:rsidRPr="00CE4A12" w:rsidRDefault="00440FD8" w:rsidP="00A70DD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試題的設計是否依據雙項細目表之認知層次命題</w:t>
            </w:r>
            <w:r w:rsidRPr="00CE4A12">
              <w:rPr>
                <w:rFonts w:ascii="標楷體" w:eastAsia="標楷體" w:hAnsi="標楷體" w:hint="eastAsia"/>
              </w:rPr>
              <w:t>？</w:t>
            </w:r>
          </w:p>
        </w:tc>
        <w:tc>
          <w:tcPr>
            <w:tcW w:w="539" w:type="dxa"/>
          </w:tcPr>
          <w:p w:rsidR="00440FD8" w:rsidRPr="00CE4A12" w:rsidRDefault="00440FD8" w:rsidP="00A70DD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  <w:sz w:val="28"/>
                <w:szCs w:val="28"/>
              </w:rPr>
            </w:pPr>
          </w:p>
        </w:tc>
        <w:tc>
          <w:tcPr>
            <w:tcW w:w="551" w:type="dxa"/>
          </w:tcPr>
          <w:p w:rsidR="00440FD8" w:rsidRPr="00CE4A12" w:rsidRDefault="00440FD8" w:rsidP="00A70DDF">
            <w:pPr>
              <w:spacing w:line="240" w:lineRule="exact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440FD8" w:rsidRPr="00CE4A12" w:rsidTr="00A70DDF">
        <w:trPr>
          <w:trHeight w:hRule="exact" w:val="340"/>
          <w:jc w:val="center"/>
        </w:trPr>
        <w:tc>
          <w:tcPr>
            <w:tcW w:w="663" w:type="dxa"/>
            <w:vAlign w:val="center"/>
          </w:tcPr>
          <w:p w:rsidR="00440FD8" w:rsidRPr="00CE4A12" w:rsidRDefault="00440FD8" w:rsidP="00A70D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7790" w:type="dxa"/>
            <w:vAlign w:val="center"/>
          </w:tcPr>
          <w:p w:rsidR="00440FD8" w:rsidRPr="00CE4A12" w:rsidRDefault="00440FD8" w:rsidP="00A70DD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同一主題之題組是否已避免有過多的子題？</w:t>
            </w:r>
          </w:p>
        </w:tc>
        <w:tc>
          <w:tcPr>
            <w:tcW w:w="539" w:type="dxa"/>
          </w:tcPr>
          <w:p w:rsidR="00440FD8" w:rsidRPr="00CE4A12" w:rsidRDefault="00440FD8" w:rsidP="00A70DD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551" w:type="dxa"/>
          </w:tcPr>
          <w:p w:rsidR="00440FD8" w:rsidRPr="00CE4A12" w:rsidRDefault="00440FD8" w:rsidP="00A70DDF">
            <w:pPr>
              <w:spacing w:line="240" w:lineRule="exact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440FD8" w:rsidRPr="00CE4A12" w:rsidTr="00A70DDF">
        <w:trPr>
          <w:trHeight w:hRule="exact" w:val="648"/>
          <w:jc w:val="center"/>
        </w:trPr>
        <w:tc>
          <w:tcPr>
            <w:tcW w:w="663" w:type="dxa"/>
            <w:vAlign w:val="center"/>
          </w:tcPr>
          <w:p w:rsidR="00440FD8" w:rsidRPr="00CE4A12" w:rsidRDefault="00440FD8" w:rsidP="00A70D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7790" w:type="dxa"/>
            <w:vAlign w:val="center"/>
          </w:tcPr>
          <w:p w:rsidR="00440FD8" w:rsidRPr="00CE4A12" w:rsidRDefault="00440FD8" w:rsidP="00A70DD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試題內容是否</w:t>
            </w:r>
            <w:r>
              <w:rPr>
                <w:rFonts w:ascii="標楷體" w:eastAsia="標楷體" w:hAnsi="標楷體" w:hint="eastAsia"/>
              </w:rPr>
              <w:t>參考</w:t>
            </w:r>
            <w:r w:rsidRPr="00CE4A12">
              <w:rPr>
                <w:rFonts w:ascii="標楷體" w:eastAsia="標楷體" w:hAnsi="標楷體" w:hint="eastAsia"/>
              </w:rPr>
              <w:t>坊間測驗卷、參考書、歷屆考古題、命題光碟等？（填答「是」者，請繼續回答第</w:t>
            </w:r>
            <w:r>
              <w:rPr>
                <w:rFonts w:ascii="標楷體" w:eastAsia="標楷體" w:hAnsi="標楷體" w:hint="eastAsia"/>
              </w:rPr>
              <w:t>四</w:t>
            </w:r>
            <w:r w:rsidRPr="00CE4A12">
              <w:rPr>
                <w:rFonts w:ascii="標楷體" w:eastAsia="標楷體" w:hAnsi="標楷體" w:hint="eastAsia"/>
              </w:rPr>
              <w:t>題）</w:t>
            </w:r>
          </w:p>
        </w:tc>
        <w:tc>
          <w:tcPr>
            <w:tcW w:w="539" w:type="dxa"/>
          </w:tcPr>
          <w:p w:rsidR="00440FD8" w:rsidRPr="00CE4A12" w:rsidRDefault="00440FD8" w:rsidP="00A70DD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551" w:type="dxa"/>
          </w:tcPr>
          <w:p w:rsidR="00440FD8" w:rsidRPr="00CE4A12" w:rsidRDefault="00440FD8" w:rsidP="00A70DD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440FD8" w:rsidRPr="00CE4A12" w:rsidTr="00A70DDF">
        <w:trPr>
          <w:trHeight w:hRule="exact" w:val="340"/>
          <w:jc w:val="center"/>
        </w:trPr>
        <w:tc>
          <w:tcPr>
            <w:tcW w:w="663" w:type="dxa"/>
            <w:vAlign w:val="center"/>
          </w:tcPr>
          <w:p w:rsidR="00440FD8" w:rsidRPr="00CE4A12" w:rsidRDefault="00440FD8" w:rsidP="00A70D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8880" w:type="dxa"/>
            <w:gridSpan w:val="3"/>
            <w:vAlign w:val="center"/>
          </w:tcPr>
          <w:p w:rsidR="00440FD8" w:rsidRPr="00CE4A12" w:rsidRDefault="00440FD8" w:rsidP="00A70DD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此試卷</w:t>
            </w:r>
            <w:r>
              <w:rPr>
                <w:rFonts w:ascii="標楷體" w:eastAsia="標楷體" w:hAnsi="標楷體" w:hint="eastAsia"/>
              </w:rPr>
              <w:t>參考</w:t>
            </w:r>
            <w:r w:rsidRPr="00CE4A12">
              <w:rPr>
                <w:rFonts w:ascii="標楷體" w:eastAsia="標楷體" w:hAnsi="標楷體" w:hint="eastAsia"/>
              </w:rPr>
              <w:t>的％？（           ）％</w:t>
            </w:r>
          </w:p>
        </w:tc>
      </w:tr>
      <w:tr w:rsidR="00440FD8" w:rsidRPr="00CE4A12" w:rsidTr="00A70DDF">
        <w:trPr>
          <w:trHeight w:hRule="exact" w:val="340"/>
          <w:jc w:val="center"/>
        </w:trPr>
        <w:tc>
          <w:tcPr>
            <w:tcW w:w="663" w:type="dxa"/>
            <w:vAlign w:val="center"/>
          </w:tcPr>
          <w:p w:rsidR="00440FD8" w:rsidRPr="00CE4A12" w:rsidRDefault="00440FD8" w:rsidP="00A70D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7790" w:type="dxa"/>
            <w:vAlign w:val="center"/>
          </w:tcPr>
          <w:p w:rsidR="00440FD8" w:rsidRPr="00CE4A12" w:rsidRDefault="00440FD8" w:rsidP="00A70DD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試題</w:t>
            </w:r>
            <w:r>
              <w:rPr>
                <w:rFonts w:ascii="標楷體" w:eastAsia="標楷體" w:hAnsi="標楷體" w:hint="eastAsia"/>
              </w:rPr>
              <w:t>無出現</w:t>
            </w:r>
            <w:r w:rsidRPr="00CE4A12">
              <w:rPr>
                <w:rFonts w:ascii="標楷體" w:eastAsia="標楷體" w:hAnsi="標楷體" w:hint="eastAsia"/>
              </w:rPr>
              <w:t>母子效應（互相牽涉）的情形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39" w:type="dxa"/>
          </w:tcPr>
          <w:p w:rsidR="00440FD8" w:rsidRPr="00CE4A12" w:rsidRDefault="00440FD8" w:rsidP="00A70DD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551" w:type="dxa"/>
          </w:tcPr>
          <w:p w:rsidR="00440FD8" w:rsidRPr="00CE4A12" w:rsidRDefault="00440FD8" w:rsidP="00A70DDF">
            <w:pPr>
              <w:spacing w:line="240" w:lineRule="exact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440FD8" w:rsidRPr="00CE4A12" w:rsidTr="00A70DDF">
        <w:trPr>
          <w:trHeight w:hRule="exact" w:val="340"/>
          <w:jc w:val="center"/>
        </w:trPr>
        <w:tc>
          <w:tcPr>
            <w:tcW w:w="663" w:type="dxa"/>
            <w:vAlign w:val="center"/>
          </w:tcPr>
          <w:p w:rsidR="00440FD8" w:rsidRPr="00CE4A12" w:rsidRDefault="00440FD8" w:rsidP="00A70D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7790" w:type="dxa"/>
            <w:shd w:val="clear" w:color="auto" w:fill="auto"/>
            <w:vAlign w:val="center"/>
          </w:tcPr>
          <w:p w:rsidR="00440FD8" w:rsidRPr="00CE4A12" w:rsidRDefault="00440FD8" w:rsidP="00A70DD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試題</w:t>
            </w:r>
            <w:r>
              <w:rPr>
                <w:rFonts w:ascii="標楷體" w:eastAsia="標楷體" w:hAnsi="標楷體" w:hint="eastAsia"/>
              </w:rPr>
              <w:t>難易度的比重分配是否恰當？</w:t>
            </w:r>
          </w:p>
        </w:tc>
        <w:tc>
          <w:tcPr>
            <w:tcW w:w="539" w:type="dxa"/>
          </w:tcPr>
          <w:p w:rsidR="00440FD8" w:rsidRPr="00CE4A12" w:rsidRDefault="00440FD8" w:rsidP="00A70DD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551" w:type="dxa"/>
          </w:tcPr>
          <w:p w:rsidR="00440FD8" w:rsidRPr="00CE4A12" w:rsidRDefault="00440FD8" w:rsidP="00A70DDF">
            <w:pPr>
              <w:spacing w:line="240" w:lineRule="exact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440FD8" w:rsidRPr="00CE4A12" w:rsidTr="00A70DDF">
        <w:trPr>
          <w:trHeight w:hRule="exact" w:val="340"/>
          <w:jc w:val="center"/>
        </w:trPr>
        <w:tc>
          <w:tcPr>
            <w:tcW w:w="663" w:type="dxa"/>
            <w:vAlign w:val="center"/>
          </w:tcPr>
          <w:p w:rsidR="00440FD8" w:rsidRDefault="00440FD8" w:rsidP="00A70DD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7790" w:type="dxa"/>
            <w:shd w:val="clear" w:color="auto" w:fill="auto"/>
            <w:vAlign w:val="center"/>
          </w:tcPr>
          <w:p w:rsidR="00440FD8" w:rsidRPr="00CE4A12" w:rsidRDefault="00440FD8" w:rsidP="00A70DD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試題內容是否遵循「十二年國民基本教育教科書性別平等教育檢視指標」？</w:t>
            </w:r>
          </w:p>
        </w:tc>
        <w:tc>
          <w:tcPr>
            <w:tcW w:w="539" w:type="dxa"/>
          </w:tcPr>
          <w:p w:rsidR="00440FD8" w:rsidRPr="00CE4A12" w:rsidRDefault="00440FD8" w:rsidP="00A70DD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551" w:type="dxa"/>
          </w:tcPr>
          <w:p w:rsidR="00440FD8" w:rsidRPr="00CE4A12" w:rsidRDefault="00440FD8" w:rsidP="00A70DDF">
            <w:pPr>
              <w:spacing w:line="240" w:lineRule="exact"/>
              <w:rPr>
                <w:rFonts w:ascii="標楷體" w:eastAsia="標楷體" w:hAnsi="標楷體"/>
                <w:b/>
                <w:color w:val="215868"/>
              </w:rPr>
            </w:pPr>
          </w:p>
        </w:tc>
      </w:tr>
    </w:tbl>
    <w:p w:rsidR="002A4269" w:rsidRDefault="00440FD8" w:rsidP="00440FD8">
      <w:pPr>
        <w:spacing w:beforeLines="50" w:before="180" w:afterLines="50" w:after="180" w:line="42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65460F">
        <w:rPr>
          <w:rFonts w:ascii="標楷體" w:eastAsia="標楷體" w:hAnsi="標楷體" w:hint="eastAsia"/>
          <w:b/>
          <w:sz w:val="30"/>
          <w:szCs w:val="30"/>
        </w:rPr>
        <w:t>【</w:t>
      </w:r>
      <w:r>
        <w:rPr>
          <w:rFonts w:ascii="標楷體" w:eastAsia="標楷體" w:hAnsi="標楷體" w:hint="eastAsia"/>
          <w:b/>
          <w:sz w:val="30"/>
          <w:szCs w:val="30"/>
        </w:rPr>
        <w:t>雙向細目</w:t>
      </w:r>
      <w:r w:rsidRPr="0065460F">
        <w:rPr>
          <w:rFonts w:ascii="標楷體" w:eastAsia="標楷體" w:hAnsi="標楷體" w:hint="eastAsia"/>
          <w:b/>
          <w:sz w:val="30"/>
          <w:szCs w:val="30"/>
        </w:rPr>
        <w:t>表】</w:t>
      </w:r>
    </w:p>
    <w:tbl>
      <w:tblPr>
        <w:tblpPr w:leftFromText="180" w:rightFromText="180" w:vertAnchor="page" w:horzAnchor="margin" w:tblpXSpec="center" w:tblpY="5917"/>
        <w:tblW w:w="108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2268"/>
        <w:gridCol w:w="1003"/>
        <w:gridCol w:w="1003"/>
        <w:gridCol w:w="1003"/>
        <w:gridCol w:w="1003"/>
        <w:gridCol w:w="1003"/>
        <w:gridCol w:w="1003"/>
        <w:gridCol w:w="1004"/>
        <w:gridCol w:w="991"/>
      </w:tblGrid>
      <w:tr w:rsidR="00440FD8" w:rsidRPr="00855B2B" w:rsidTr="00576F55">
        <w:trPr>
          <w:trHeight w:val="442"/>
        </w:trPr>
        <w:tc>
          <w:tcPr>
            <w:tcW w:w="10893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40FD8" w:rsidRPr="00855B2B" w:rsidRDefault="00440FD8" w:rsidP="00576F55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55B2B">
              <w:rPr>
                <w:rFonts w:ascii="標楷體" w:eastAsia="標楷體" w:hAnsi="標楷體" w:cs="新細明體" w:hint="eastAsia"/>
                <w:kern w:val="0"/>
              </w:rPr>
              <w:t>◎命題科目：</w:t>
            </w:r>
            <w:r w:rsidR="00197AA9">
              <w:rPr>
                <w:rFonts w:ascii="標楷體" w:eastAsia="標楷體" w:hAnsi="標楷體" w:cs="新細明體" w:hint="eastAsia"/>
                <w:kern w:val="0"/>
              </w:rPr>
              <w:t>英</w:t>
            </w:r>
            <w:r w:rsidRPr="00855B2B">
              <w:rPr>
                <w:rFonts w:ascii="標楷體" w:eastAsia="標楷體" w:hAnsi="標楷體" w:cs="新細明體" w:hint="eastAsia"/>
                <w:kern w:val="0"/>
              </w:rPr>
              <w:t>語</w:t>
            </w:r>
            <w:r w:rsidR="00197AA9">
              <w:rPr>
                <w:rFonts w:ascii="標楷體" w:eastAsia="標楷體" w:hAnsi="標楷體" w:cs="新細明體" w:hint="eastAsia"/>
                <w:kern w:val="0"/>
              </w:rPr>
              <w:t>(筆試)</w:t>
            </w:r>
            <w:r w:rsidRPr="00855B2B"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</w:t>
            </w:r>
            <w:r w:rsidRPr="00855B2B">
              <w:rPr>
                <w:rFonts w:ascii="標楷體" w:eastAsia="標楷體" w:hAnsi="標楷體" w:cs="新細明體" w:hint="eastAsia"/>
                <w:kern w:val="0"/>
              </w:rPr>
              <w:t xml:space="preserve">  ◎命題年級： </w:t>
            </w:r>
          </w:p>
        </w:tc>
      </w:tr>
      <w:tr w:rsidR="00440FD8" w:rsidRPr="00855B2B" w:rsidTr="00576F55">
        <w:trPr>
          <w:trHeight w:val="442"/>
        </w:trPr>
        <w:tc>
          <w:tcPr>
            <w:tcW w:w="10893" w:type="dxa"/>
            <w:gridSpan w:val="10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440FD8" w:rsidRPr="00855B2B" w:rsidRDefault="00440FD8" w:rsidP="00576F55">
            <w:pPr>
              <w:adjustRightInd w:val="0"/>
              <w:spacing w:line="360" w:lineRule="atLeas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55B2B">
              <w:rPr>
                <w:rFonts w:ascii="標楷體" w:eastAsia="標楷體" w:hAnsi="標楷體" w:cs="新細明體" w:hint="eastAsia"/>
                <w:kern w:val="0"/>
              </w:rPr>
              <w:t>◎命題</w:t>
            </w:r>
            <w:r w:rsidRPr="00855B2B">
              <w:rPr>
                <w:rFonts w:ascii="標楷體" w:eastAsia="標楷體" w:hAnsi="標楷體" w:cs="新細明體"/>
                <w:kern w:val="0"/>
              </w:rPr>
              <w:t>版本：</w:t>
            </w:r>
            <w:r w:rsidRPr="00855B2B">
              <w:rPr>
                <w:rFonts w:ascii="標楷體" w:eastAsia="標楷體" w:hAnsi="標楷體" w:cs="新細明體" w:hint="eastAsia"/>
                <w:kern w:val="0"/>
              </w:rPr>
              <w:t xml:space="preserve">                  ◎命題範圍：</w:t>
            </w:r>
          </w:p>
        </w:tc>
      </w:tr>
      <w:tr w:rsidR="00576F55" w:rsidRPr="00855B2B" w:rsidTr="009C7387">
        <w:trPr>
          <w:trHeight w:val="693"/>
        </w:trPr>
        <w:tc>
          <w:tcPr>
            <w:tcW w:w="2880" w:type="dxa"/>
            <w:gridSpan w:val="2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5B2B">
              <w:rPr>
                <w:rFonts w:ascii="標楷體" w:eastAsia="標楷體" w:hAnsi="標楷體" w:cs="新細明體" w:hint="eastAsia"/>
                <w:kern w:val="0"/>
                <w:szCs w:val="24"/>
              </w:rPr>
              <w:t>單元</w:t>
            </w:r>
          </w:p>
          <w:p w:rsidR="00440FD8" w:rsidRPr="00855B2B" w:rsidRDefault="00440FD8" w:rsidP="00576F55">
            <w:pPr>
              <w:widowControl/>
              <w:spacing w:line="319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5B2B"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0FD8" w:rsidRPr="00855B2B" w:rsidRDefault="00576F55" w:rsidP="009C7387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(分)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0FD8" w:rsidRPr="00855B2B" w:rsidRDefault="00440FD8" w:rsidP="009C7387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(分)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0FD8" w:rsidRPr="00855B2B" w:rsidRDefault="00440FD8" w:rsidP="009C7387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(分)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40FD8" w:rsidRPr="00855B2B" w:rsidRDefault="00440FD8" w:rsidP="009C7387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(分)</w:t>
            </w:r>
          </w:p>
        </w:tc>
        <w:tc>
          <w:tcPr>
            <w:tcW w:w="1003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FD8" w:rsidRPr="00855B2B" w:rsidRDefault="00440FD8" w:rsidP="009C7387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(分)</w:t>
            </w:r>
          </w:p>
        </w:tc>
        <w:tc>
          <w:tcPr>
            <w:tcW w:w="1003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0FD8" w:rsidRPr="00855B2B" w:rsidRDefault="00440FD8" w:rsidP="009C7387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(分)</w:t>
            </w:r>
          </w:p>
        </w:tc>
        <w:tc>
          <w:tcPr>
            <w:tcW w:w="10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:rsidR="00440FD8" w:rsidRPr="00855B2B" w:rsidRDefault="00440FD8" w:rsidP="009C7387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(分)</w:t>
            </w:r>
          </w:p>
        </w:tc>
        <w:tc>
          <w:tcPr>
            <w:tcW w:w="991" w:type="dxa"/>
            <w:tcBorders>
              <w:top w:val="single" w:sz="18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440FD8" w:rsidRPr="00855B2B" w:rsidRDefault="00440FD8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855B2B">
              <w:rPr>
                <w:rFonts w:ascii="標楷體" w:eastAsia="標楷體" w:hAnsi="標楷體" w:hint="eastAsia"/>
                <w:kern w:val="0"/>
                <w:szCs w:val="24"/>
              </w:rPr>
              <w:t>配分</w:t>
            </w:r>
          </w:p>
        </w:tc>
      </w:tr>
      <w:tr w:rsidR="009C7387" w:rsidRPr="00855B2B" w:rsidTr="00636A76">
        <w:trPr>
          <w:cantSplit/>
          <w:trHeight w:val="764"/>
        </w:trPr>
        <w:tc>
          <w:tcPr>
            <w:tcW w:w="612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C7387" w:rsidRPr="00636A76" w:rsidRDefault="009C7387" w:rsidP="00576F55">
            <w:pPr>
              <w:widowControl/>
              <w:spacing w:line="319" w:lineRule="atLeast"/>
              <w:ind w:left="113" w:right="10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6A76">
              <w:rPr>
                <w:rFonts w:ascii="標楷體" w:eastAsia="標楷體" w:hAnsi="標楷體" w:cs="新細明體" w:hint="eastAsia"/>
                <w:kern w:val="0"/>
                <w:szCs w:val="24"/>
              </w:rPr>
              <w:t>聽力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C7387" w:rsidRPr="00636A76" w:rsidRDefault="009C7387" w:rsidP="000625BD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6A76">
              <w:rPr>
                <w:rFonts w:ascii="標楷體" w:eastAsia="標楷體" w:hAnsi="標楷體" w:cs="新細明體" w:hint="eastAsia"/>
                <w:kern w:val="0"/>
                <w:szCs w:val="24"/>
              </w:rPr>
              <w:t>語音聽辨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387" w:rsidRPr="00855B2B" w:rsidRDefault="009C7387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387" w:rsidRPr="00855B2B" w:rsidRDefault="009C7387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387" w:rsidRPr="00855B2B" w:rsidRDefault="009C7387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387" w:rsidRPr="00855B2B" w:rsidRDefault="009C7387" w:rsidP="00576F55">
            <w:pPr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87" w:rsidRPr="00855B2B" w:rsidRDefault="009C7387" w:rsidP="00576F5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87" w:rsidRPr="00855B2B" w:rsidRDefault="009C7387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C7387" w:rsidRPr="00855B2B" w:rsidRDefault="009C7387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18" w:space="0" w:color="auto"/>
              <w:right w:val="thickThinSmallGap" w:sz="24" w:space="0" w:color="auto"/>
            </w:tcBorders>
            <w:vAlign w:val="center"/>
          </w:tcPr>
          <w:p w:rsidR="009C7387" w:rsidRDefault="009C7387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  <w:p w:rsidR="009C7387" w:rsidRPr="00855B2B" w:rsidRDefault="009C7387" w:rsidP="00576F55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C7387" w:rsidRPr="00855B2B" w:rsidTr="00636A76">
        <w:trPr>
          <w:cantSplit/>
          <w:trHeight w:val="764"/>
        </w:trPr>
        <w:tc>
          <w:tcPr>
            <w:tcW w:w="6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C7387" w:rsidRPr="00636A76" w:rsidRDefault="009C7387" w:rsidP="00576F55">
            <w:pPr>
              <w:widowControl/>
              <w:spacing w:line="319" w:lineRule="atLeast"/>
              <w:ind w:left="113" w:right="10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7387" w:rsidRPr="00636A76" w:rsidRDefault="009C7387" w:rsidP="000625BD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6A76">
              <w:rPr>
                <w:rFonts w:ascii="標楷體" w:eastAsia="標楷體" w:hAnsi="標楷體" w:cs="新細明體" w:hint="eastAsia"/>
                <w:kern w:val="0"/>
                <w:szCs w:val="24"/>
              </w:rPr>
              <w:t>詞彙聽辨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387" w:rsidRPr="00855B2B" w:rsidRDefault="009C7387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387" w:rsidRPr="00855B2B" w:rsidRDefault="009C7387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387" w:rsidRPr="00855B2B" w:rsidRDefault="009C7387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387" w:rsidRPr="00855B2B" w:rsidRDefault="009C7387" w:rsidP="00576F55">
            <w:pPr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87" w:rsidRPr="00855B2B" w:rsidRDefault="009C7387" w:rsidP="00576F5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87" w:rsidRPr="00855B2B" w:rsidRDefault="009C7387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C7387" w:rsidRPr="00855B2B" w:rsidRDefault="009C7387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991" w:type="dxa"/>
            <w:vMerge/>
            <w:tcBorders>
              <w:right w:val="thickThinSmallGap" w:sz="24" w:space="0" w:color="auto"/>
            </w:tcBorders>
          </w:tcPr>
          <w:p w:rsidR="009C7387" w:rsidRPr="00855B2B" w:rsidRDefault="009C7387" w:rsidP="00576F55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C7387" w:rsidRPr="00855B2B" w:rsidTr="00636A76">
        <w:trPr>
          <w:cantSplit/>
          <w:trHeight w:val="764"/>
        </w:trPr>
        <w:tc>
          <w:tcPr>
            <w:tcW w:w="6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C7387" w:rsidRPr="00636A76" w:rsidRDefault="009C7387" w:rsidP="00576F55">
            <w:pPr>
              <w:widowControl/>
              <w:spacing w:line="319" w:lineRule="atLeast"/>
              <w:ind w:left="113" w:right="10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C7387" w:rsidRPr="00636A76" w:rsidRDefault="009C7387" w:rsidP="000625BD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6A76">
              <w:rPr>
                <w:rFonts w:ascii="標楷體" w:eastAsia="標楷體" w:hAnsi="標楷體" w:cs="新細明體" w:hint="eastAsia"/>
                <w:kern w:val="0"/>
                <w:szCs w:val="24"/>
              </w:rPr>
              <w:t>教室生活詞句理解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387" w:rsidRPr="00855B2B" w:rsidRDefault="009C7387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387" w:rsidRPr="00855B2B" w:rsidRDefault="009C7387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387" w:rsidRPr="00855B2B" w:rsidRDefault="009C7387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387" w:rsidRPr="00855B2B" w:rsidRDefault="009C7387" w:rsidP="00576F55">
            <w:pPr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87" w:rsidRPr="00855B2B" w:rsidRDefault="009C7387" w:rsidP="00576F5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87" w:rsidRPr="00855B2B" w:rsidRDefault="009C7387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C7387" w:rsidRPr="00855B2B" w:rsidRDefault="009C7387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991" w:type="dxa"/>
            <w:vMerge/>
            <w:tcBorders>
              <w:right w:val="thickThinSmallGap" w:sz="24" w:space="0" w:color="auto"/>
            </w:tcBorders>
          </w:tcPr>
          <w:p w:rsidR="009C7387" w:rsidRPr="00855B2B" w:rsidRDefault="009C7387" w:rsidP="00576F55">
            <w:pPr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C7387" w:rsidRPr="00855B2B" w:rsidTr="00636A76">
        <w:trPr>
          <w:cantSplit/>
          <w:trHeight w:val="764"/>
        </w:trPr>
        <w:tc>
          <w:tcPr>
            <w:tcW w:w="6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C7387" w:rsidRPr="00636A76" w:rsidRDefault="009C7387" w:rsidP="00576F55">
            <w:pPr>
              <w:widowControl/>
              <w:spacing w:line="319" w:lineRule="atLeast"/>
              <w:ind w:left="113" w:right="10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7387" w:rsidRPr="00636A76" w:rsidRDefault="009C7387" w:rsidP="000625BD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6A76">
              <w:rPr>
                <w:rFonts w:ascii="標楷體" w:eastAsia="標楷體" w:hAnsi="標楷體" w:cs="新細明體" w:hint="eastAsia"/>
                <w:kern w:val="0"/>
                <w:szCs w:val="24"/>
              </w:rPr>
              <w:t>教室生活詞句回應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387" w:rsidRPr="00855B2B" w:rsidRDefault="009C7387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387" w:rsidRPr="00855B2B" w:rsidRDefault="009C7387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387" w:rsidRPr="00855B2B" w:rsidRDefault="009C7387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387" w:rsidRPr="00855B2B" w:rsidRDefault="009C7387" w:rsidP="00576F55">
            <w:pPr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87" w:rsidRPr="00855B2B" w:rsidRDefault="009C7387" w:rsidP="00576F5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87" w:rsidRPr="00855B2B" w:rsidRDefault="009C7387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C7387" w:rsidRPr="00855B2B" w:rsidRDefault="009C7387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991" w:type="dxa"/>
            <w:vMerge/>
            <w:tcBorders>
              <w:right w:val="thickThinSmallGap" w:sz="24" w:space="0" w:color="auto"/>
            </w:tcBorders>
          </w:tcPr>
          <w:p w:rsidR="009C7387" w:rsidRPr="00855B2B" w:rsidRDefault="009C7387" w:rsidP="00576F55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C7387" w:rsidRPr="00855B2B" w:rsidTr="00636A76">
        <w:trPr>
          <w:cantSplit/>
          <w:trHeight w:val="764"/>
        </w:trPr>
        <w:tc>
          <w:tcPr>
            <w:tcW w:w="6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C7387" w:rsidRPr="00636A76" w:rsidRDefault="009C7387" w:rsidP="00576F55">
            <w:pPr>
              <w:widowControl/>
              <w:spacing w:line="319" w:lineRule="atLeast"/>
              <w:ind w:left="113" w:right="10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C7387" w:rsidRPr="00636A76" w:rsidRDefault="009C7387" w:rsidP="000625BD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6A76">
              <w:rPr>
                <w:rFonts w:ascii="標楷體" w:eastAsia="標楷體" w:hAnsi="標楷體" w:cs="新細明體" w:hint="eastAsia"/>
                <w:kern w:val="0"/>
                <w:szCs w:val="24"/>
              </w:rPr>
              <w:t>文化節慶理解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387" w:rsidRPr="00855B2B" w:rsidRDefault="009C7387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387" w:rsidRPr="00855B2B" w:rsidRDefault="009C7387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387" w:rsidRPr="00855B2B" w:rsidRDefault="009C7387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387" w:rsidRPr="00855B2B" w:rsidRDefault="009C7387" w:rsidP="00576F55">
            <w:pPr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87" w:rsidRPr="00855B2B" w:rsidRDefault="009C7387" w:rsidP="00576F55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87" w:rsidRPr="00855B2B" w:rsidRDefault="009C7387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C7387" w:rsidRPr="00855B2B" w:rsidRDefault="009C7387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991" w:type="dxa"/>
            <w:vMerge/>
            <w:tcBorders>
              <w:right w:val="thickThinSmallGap" w:sz="24" w:space="0" w:color="auto"/>
            </w:tcBorders>
          </w:tcPr>
          <w:p w:rsidR="009C7387" w:rsidRDefault="009C7387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C7387" w:rsidRPr="00855B2B" w:rsidTr="00636A76">
        <w:trPr>
          <w:cantSplit/>
          <w:trHeight w:val="764"/>
        </w:trPr>
        <w:tc>
          <w:tcPr>
            <w:tcW w:w="612" w:type="dxa"/>
            <w:vMerge w:val="restart"/>
            <w:tcBorders>
              <w:top w:val="single" w:sz="18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C7387" w:rsidRPr="00636A76" w:rsidRDefault="009C7387" w:rsidP="00576F55">
            <w:pPr>
              <w:widowControl/>
              <w:spacing w:line="319" w:lineRule="atLeast"/>
              <w:ind w:left="113" w:right="10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6A76">
              <w:rPr>
                <w:rFonts w:ascii="標楷體" w:eastAsia="標楷體" w:hAnsi="標楷體" w:cs="新細明體" w:hint="eastAsia"/>
                <w:kern w:val="0"/>
                <w:szCs w:val="24"/>
              </w:rPr>
              <w:t>閱讀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C7387" w:rsidRPr="00636A76" w:rsidRDefault="009C7387" w:rsidP="000625BD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6A76">
              <w:rPr>
                <w:rFonts w:ascii="標楷體" w:eastAsia="標楷體" w:hAnsi="標楷體" w:cs="新細明體" w:hint="eastAsia"/>
                <w:kern w:val="0"/>
                <w:szCs w:val="24"/>
              </w:rPr>
              <w:t>字詞辨識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387" w:rsidRPr="00855B2B" w:rsidRDefault="009C7387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387" w:rsidRPr="00855B2B" w:rsidRDefault="009C7387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387" w:rsidRPr="00855B2B" w:rsidRDefault="009C7387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387" w:rsidRPr="00855B2B" w:rsidRDefault="009C7387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87" w:rsidRPr="00855B2B" w:rsidRDefault="009C7387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87" w:rsidRPr="00855B2B" w:rsidRDefault="009C7387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00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C7387" w:rsidRPr="00855B2B" w:rsidRDefault="009C7387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18" w:space="0" w:color="auto"/>
              <w:right w:val="thickThinSmallGap" w:sz="24" w:space="0" w:color="auto"/>
            </w:tcBorders>
            <w:vAlign w:val="center"/>
          </w:tcPr>
          <w:p w:rsidR="009C7387" w:rsidRPr="00855B2B" w:rsidRDefault="009C7387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9C7387" w:rsidRPr="00855B2B" w:rsidTr="00636A76">
        <w:trPr>
          <w:cantSplit/>
          <w:trHeight w:val="764"/>
        </w:trPr>
        <w:tc>
          <w:tcPr>
            <w:tcW w:w="6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C7387" w:rsidRPr="00636A76" w:rsidRDefault="009C7387" w:rsidP="00576F55">
            <w:pPr>
              <w:widowControl/>
              <w:spacing w:line="319" w:lineRule="atLeast"/>
              <w:ind w:left="113" w:right="10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7387" w:rsidRPr="00636A76" w:rsidRDefault="009C7387" w:rsidP="000625BD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6A76">
              <w:rPr>
                <w:rFonts w:ascii="標楷體" w:eastAsia="標楷體" w:hAnsi="標楷體" w:cs="新細明體" w:hint="eastAsia"/>
                <w:kern w:val="0"/>
                <w:szCs w:val="24"/>
              </w:rPr>
              <w:t>句子理解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387" w:rsidRPr="00855B2B" w:rsidRDefault="009C7387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387" w:rsidRPr="00855B2B" w:rsidRDefault="009C7387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387" w:rsidRPr="00855B2B" w:rsidRDefault="009C7387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387" w:rsidRPr="00855B2B" w:rsidRDefault="009C7387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87" w:rsidRPr="00855B2B" w:rsidRDefault="009C7387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87" w:rsidRPr="00855B2B" w:rsidRDefault="009C7387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C7387" w:rsidRPr="00855B2B" w:rsidRDefault="009C7387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991" w:type="dxa"/>
            <w:vMerge/>
            <w:tcBorders>
              <w:right w:val="thickThinSmallGap" w:sz="24" w:space="0" w:color="auto"/>
            </w:tcBorders>
          </w:tcPr>
          <w:p w:rsidR="009C7387" w:rsidRPr="00855B2B" w:rsidRDefault="009C7387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9C7387" w:rsidRPr="00855B2B" w:rsidTr="00636A76">
        <w:trPr>
          <w:cantSplit/>
          <w:trHeight w:val="764"/>
        </w:trPr>
        <w:tc>
          <w:tcPr>
            <w:tcW w:w="6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C7387" w:rsidRPr="00636A76" w:rsidRDefault="009C7387" w:rsidP="00576F55">
            <w:pPr>
              <w:widowControl/>
              <w:spacing w:line="319" w:lineRule="atLeast"/>
              <w:ind w:left="113" w:right="10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C7387" w:rsidRPr="00636A76" w:rsidRDefault="009C7387" w:rsidP="000625BD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6A76">
              <w:rPr>
                <w:rFonts w:ascii="標楷體" w:eastAsia="標楷體" w:hAnsi="標楷體" w:cs="新細明體" w:hint="eastAsia"/>
                <w:kern w:val="0"/>
                <w:szCs w:val="24"/>
              </w:rPr>
              <w:t>短篇圖表理解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387" w:rsidRPr="00855B2B" w:rsidRDefault="009C7387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387" w:rsidRPr="00855B2B" w:rsidRDefault="009C7387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387" w:rsidRPr="00855B2B" w:rsidRDefault="009C7387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387" w:rsidRPr="00855B2B" w:rsidRDefault="009C7387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87" w:rsidRPr="00855B2B" w:rsidRDefault="009C7387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87" w:rsidRPr="00855B2B" w:rsidRDefault="009C7387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C7387" w:rsidRPr="00855B2B" w:rsidRDefault="009C7387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991" w:type="dxa"/>
            <w:vMerge/>
            <w:tcBorders>
              <w:right w:val="thickThinSmallGap" w:sz="24" w:space="0" w:color="auto"/>
            </w:tcBorders>
            <w:vAlign w:val="center"/>
          </w:tcPr>
          <w:p w:rsidR="009C7387" w:rsidRPr="00855B2B" w:rsidRDefault="009C7387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9C7387" w:rsidRPr="00855B2B" w:rsidTr="00636A76">
        <w:trPr>
          <w:cantSplit/>
          <w:trHeight w:val="764"/>
        </w:trPr>
        <w:tc>
          <w:tcPr>
            <w:tcW w:w="612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tbRlV"/>
            <w:vAlign w:val="bottom"/>
          </w:tcPr>
          <w:p w:rsidR="009C7387" w:rsidRPr="00636A76" w:rsidRDefault="009C7387" w:rsidP="00576F55">
            <w:pPr>
              <w:widowControl/>
              <w:spacing w:line="319" w:lineRule="atLeast"/>
              <w:ind w:left="113" w:right="108"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C7387" w:rsidRPr="00636A76" w:rsidRDefault="009C7387" w:rsidP="003B4B1B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36A76">
              <w:rPr>
                <w:rFonts w:ascii="標楷體" w:eastAsia="標楷體" w:hAnsi="標楷體" w:cs="新細明體" w:hint="eastAsia"/>
                <w:kern w:val="0"/>
                <w:szCs w:val="24"/>
              </w:rPr>
              <w:t>文化節慶理解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387" w:rsidRPr="00855B2B" w:rsidRDefault="009C7387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387" w:rsidRPr="00855B2B" w:rsidRDefault="009C7387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387" w:rsidRPr="00855B2B" w:rsidRDefault="009C7387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387" w:rsidRPr="00855B2B" w:rsidRDefault="009C7387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87" w:rsidRPr="00855B2B" w:rsidRDefault="009C7387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387" w:rsidRPr="00855B2B" w:rsidRDefault="009C7387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C7387" w:rsidRPr="00855B2B" w:rsidRDefault="009C7387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991" w:type="dxa"/>
            <w:vMerge/>
            <w:tcBorders>
              <w:right w:val="thickThinSmallGap" w:sz="24" w:space="0" w:color="auto"/>
            </w:tcBorders>
          </w:tcPr>
          <w:p w:rsidR="009C7387" w:rsidRPr="00855B2B" w:rsidRDefault="009C7387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576F55" w:rsidRPr="00855B2B" w:rsidTr="00576F55">
        <w:trPr>
          <w:cantSplit/>
          <w:trHeight w:val="586"/>
        </w:trPr>
        <w:tc>
          <w:tcPr>
            <w:tcW w:w="2880" w:type="dxa"/>
            <w:gridSpan w:val="2"/>
            <w:tcBorders>
              <w:top w:val="single" w:sz="18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55B2B">
              <w:rPr>
                <w:rFonts w:ascii="標楷體" w:eastAsia="標楷體" w:hAnsi="標楷體" w:cs="新細明體" w:hint="eastAsia"/>
                <w:kern w:val="0"/>
                <w:szCs w:val="24"/>
              </w:rPr>
              <w:t>配分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0FD8" w:rsidRPr="00855B2B" w:rsidRDefault="00440FD8" w:rsidP="00576F55">
            <w:pPr>
              <w:widowControl/>
              <w:spacing w:line="319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03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00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991" w:type="dxa"/>
            <w:tcBorders>
              <w:top w:val="single" w:sz="18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440FD8" w:rsidRPr="00855B2B" w:rsidRDefault="009C7387" w:rsidP="00576F55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90</w:t>
            </w:r>
            <w:r w:rsidR="00440FD8" w:rsidRPr="00855B2B">
              <w:rPr>
                <w:rFonts w:ascii="標楷體" w:eastAsia="標楷體" w:hAnsi="標楷體" w:hint="eastAsia"/>
                <w:kern w:val="0"/>
                <w:szCs w:val="20"/>
              </w:rPr>
              <w:t>分</w:t>
            </w:r>
          </w:p>
        </w:tc>
      </w:tr>
      <w:tr w:rsidR="00440FD8" w:rsidRPr="00855B2B" w:rsidTr="00576F55">
        <w:trPr>
          <w:cantSplit/>
          <w:trHeight w:val="631"/>
        </w:trPr>
        <w:tc>
          <w:tcPr>
            <w:tcW w:w="10893" w:type="dxa"/>
            <w:gridSpan w:val="10"/>
            <w:tcBorders>
              <w:top w:val="single" w:sz="18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0FD8" w:rsidRPr="00855B2B" w:rsidRDefault="00440FD8" w:rsidP="00576F5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5B2B">
              <w:rPr>
                <w:rFonts w:ascii="標楷體" w:eastAsia="標楷體" w:hAnsi="標楷體" w:hint="eastAsia"/>
                <w:sz w:val="28"/>
                <w:szCs w:val="28"/>
              </w:rPr>
              <w:t>◎命題教師簽名：</w:t>
            </w:r>
          </w:p>
        </w:tc>
      </w:tr>
    </w:tbl>
    <w:p w:rsidR="00587852" w:rsidRPr="00206085" w:rsidRDefault="00440FD8" w:rsidP="00B41ACD">
      <w:pPr>
        <w:spacing w:afterLines="50" w:after="180" w:line="420" w:lineRule="exact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/>
          <w:b/>
          <w:sz w:val="30"/>
          <w:szCs w:val="30"/>
        </w:rPr>
        <w:br w:type="page"/>
      </w:r>
      <w:r w:rsidR="00587852" w:rsidRPr="00206085">
        <w:rPr>
          <w:rFonts w:ascii="標楷體" w:eastAsia="標楷體" w:hAnsi="標楷體" w:hint="eastAsia"/>
          <w:b/>
          <w:sz w:val="30"/>
          <w:szCs w:val="30"/>
        </w:rPr>
        <w:lastRenderedPageBreak/>
        <w:t>【審題教師</w:t>
      </w:r>
      <w:r w:rsidR="00130B4A" w:rsidRPr="00206085">
        <w:rPr>
          <w:rFonts w:ascii="標楷體" w:eastAsia="標楷體" w:hAnsi="標楷體" w:hint="eastAsia"/>
          <w:b/>
          <w:sz w:val="30"/>
          <w:szCs w:val="30"/>
        </w:rPr>
        <w:t>試題</w:t>
      </w:r>
      <w:r w:rsidR="00587852" w:rsidRPr="00206085">
        <w:rPr>
          <w:rFonts w:ascii="標楷體" w:eastAsia="標楷體" w:hAnsi="標楷體" w:hint="eastAsia"/>
          <w:b/>
          <w:sz w:val="30"/>
          <w:szCs w:val="30"/>
        </w:rPr>
        <w:t>審查表】</w:t>
      </w:r>
    </w:p>
    <w:tbl>
      <w:tblPr>
        <w:tblW w:w="1000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"/>
        <w:gridCol w:w="6480"/>
        <w:gridCol w:w="600"/>
        <w:gridCol w:w="2315"/>
      </w:tblGrid>
      <w:tr w:rsidR="00587852" w:rsidRPr="00CE4A12" w:rsidTr="007A0126">
        <w:trPr>
          <w:trHeight w:hRule="exact" w:val="340"/>
          <w:jc w:val="center"/>
        </w:trPr>
        <w:tc>
          <w:tcPr>
            <w:tcW w:w="609" w:type="dxa"/>
            <w:vAlign w:val="center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6480" w:type="dxa"/>
            <w:vAlign w:val="center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ACD">
              <w:rPr>
                <w:rFonts w:ascii="標楷體" w:eastAsia="標楷體" w:hAnsi="標楷體" w:hint="eastAsia"/>
                <w:szCs w:val="28"/>
              </w:rPr>
              <w:t>檢核內容</w:t>
            </w:r>
          </w:p>
        </w:tc>
        <w:tc>
          <w:tcPr>
            <w:tcW w:w="600" w:type="dxa"/>
            <w:vAlign w:val="center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是</w:t>
            </w:r>
          </w:p>
        </w:tc>
        <w:tc>
          <w:tcPr>
            <w:tcW w:w="2315" w:type="dxa"/>
            <w:vAlign w:val="center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否</w:t>
            </w:r>
            <w:r>
              <w:rPr>
                <w:rFonts w:ascii="標楷體" w:eastAsia="標楷體" w:hAnsi="標楷體" w:hint="eastAsia"/>
              </w:rPr>
              <w:t>（加註說明）</w:t>
            </w:r>
          </w:p>
        </w:tc>
      </w:tr>
      <w:tr w:rsidR="00587852" w:rsidRPr="00CE4A12" w:rsidTr="007A0126">
        <w:trPr>
          <w:trHeight w:val="745"/>
          <w:jc w:val="center"/>
        </w:trPr>
        <w:tc>
          <w:tcPr>
            <w:tcW w:w="609" w:type="dxa"/>
            <w:vAlign w:val="center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6480" w:type="dxa"/>
            <w:vAlign w:val="center"/>
          </w:tcPr>
          <w:p w:rsidR="00587852" w:rsidRPr="00F0112D" w:rsidRDefault="00587852" w:rsidP="0058785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F0112D">
              <w:rPr>
                <w:rFonts w:ascii="標楷體" w:eastAsia="標楷體" w:hAnsi="標楷體" w:hint="eastAsia"/>
                <w:bCs/>
              </w:rPr>
              <w:t>試卷標頭正確</w:t>
            </w:r>
            <w:r w:rsidRPr="00FB24A1">
              <w:rPr>
                <w:rFonts w:ascii="標楷體" w:eastAsia="標楷體" w:hAnsi="標楷體"/>
                <w:bCs/>
              </w:rPr>
              <w:t>(</w:t>
            </w:r>
            <w:r w:rsidRPr="00FB24A1">
              <w:rPr>
                <w:rFonts w:ascii="標楷體" w:eastAsia="標楷體" w:hAnsi="標楷體" w:hint="eastAsia"/>
                <w:bCs/>
              </w:rPr>
              <w:t>含校名、學年度、學期別、領域名稱等</w:t>
            </w:r>
            <w:r w:rsidRPr="00FB24A1">
              <w:rPr>
                <w:rFonts w:ascii="標楷體" w:eastAsia="標楷體" w:hAnsi="標楷體"/>
                <w:bCs/>
              </w:rPr>
              <w:t>)</w:t>
            </w:r>
            <w:r w:rsidR="00B41ACD"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600" w:type="dxa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  <w:sz w:val="28"/>
                <w:szCs w:val="28"/>
              </w:rPr>
            </w:pPr>
          </w:p>
        </w:tc>
        <w:tc>
          <w:tcPr>
            <w:tcW w:w="2315" w:type="dxa"/>
          </w:tcPr>
          <w:p w:rsidR="00587852" w:rsidRPr="00CE4A12" w:rsidRDefault="00587852" w:rsidP="00587852">
            <w:pPr>
              <w:spacing w:line="240" w:lineRule="exact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587852" w:rsidRPr="00CE4A12" w:rsidTr="007A0126">
        <w:trPr>
          <w:trHeight w:val="624"/>
          <w:jc w:val="center"/>
        </w:trPr>
        <w:tc>
          <w:tcPr>
            <w:tcW w:w="609" w:type="dxa"/>
            <w:vAlign w:val="center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6480" w:type="dxa"/>
            <w:vAlign w:val="center"/>
          </w:tcPr>
          <w:p w:rsidR="00587852" w:rsidRPr="00CE4A12" w:rsidRDefault="00587852" w:rsidP="0058785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試題配分是否為</w:t>
            </w:r>
            <w:r w:rsidR="006724CE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0分且配分適當</w:t>
            </w:r>
            <w:r w:rsidR="00B41AC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00" w:type="dxa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2315" w:type="dxa"/>
          </w:tcPr>
          <w:p w:rsidR="00587852" w:rsidRPr="00CE4A12" w:rsidRDefault="00587852" w:rsidP="00587852">
            <w:pPr>
              <w:spacing w:line="240" w:lineRule="exact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587852" w:rsidRPr="00CE4A12" w:rsidTr="007A0126">
        <w:trPr>
          <w:trHeight w:val="711"/>
          <w:jc w:val="center"/>
        </w:trPr>
        <w:tc>
          <w:tcPr>
            <w:tcW w:w="609" w:type="dxa"/>
            <w:vAlign w:val="center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6480" w:type="dxa"/>
            <w:vAlign w:val="center"/>
          </w:tcPr>
          <w:p w:rsidR="00587852" w:rsidRPr="00CE4A12" w:rsidRDefault="00587852" w:rsidP="0058785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DB0A86">
              <w:rPr>
                <w:rFonts w:ascii="標楷體" w:eastAsia="標楷體" w:hAnsi="標楷體" w:hint="eastAsia"/>
              </w:rPr>
              <w:t>印刷（圖形、排版</w:t>
            </w:r>
            <w:r w:rsidR="006868D1" w:rsidRPr="00DB0A86">
              <w:rPr>
                <w:rFonts w:ascii="標楷體" w:eastAsia="標楷體" w:hAnsi="標楷體" w:hint="eastAsia"/>
              </w:rPr>
              <w:t>）</w:t>
            </w:r>
            <w:r w:rsidRPr="00DB0A86">
              <w:rPr>
                <w:rFonts w:ascii="標楷體" w:eastAsia="標楷體" w:hAnsi="標楷體" w:hint="eastAsia"/>
              </w:rPr>
              <w:t>清楚恰當</w:t>
            </w:r>
            <w:r w:rsidR="00B41AC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00" w:type="dxa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2315" w:type="dxa"/>
          </w:tcPr>
          <w:p w:rsidR="00587852" w:rsidRPr="00CE4A12" w:rsidRDefault="00587852" w:rsidP="00587852">
            <w:pPr>
              <w:spacing w:line="240" w:lineRule="exact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587852" w:rsidRPr="00CE4A12" w:rsidTr="007A0126">
        <w:trPr>
          <w:trHeight w:val="884"/>
          <w:jc w:val="center"/>
        </w:trPr>
        <w:tc>
          <w:tcPr>
            <w:tcW w:w="609" w:type="dxa"/>
            <w:vAlign w:val="center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6480" w:type="dxa"/>
            <w:vAlign w:val="center"/>
          </w:tcPr>
          <w:p w:rsidR="00587852" w:rsidRPr="000A1A28" w:rsidRDefault="00587852" w:rsidP="0058785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DB0A86">
              <w:rPr>
                <w:rFonts w:ascii="標楷體" w:eastAsia="標楷體" w:hAnsi="標楷體"/>
              </w:rPr>
              <w:t>題目的</w:t>
            </w:r>
            <w:r w:rsidRPr="00DB0A86">
              <w:rPr>
                <w:rFonts w:ascii="標楷體" w:eastAsia="標楷體" w:hAnsi="標楷體" w:hint="eastAsia"/>
              </w:rPr>
              <w:t>語句</w:t>
            </w:r>
            <w:r w:rsidRPr="00DB0A86">
              <w:rPr>
                <w:rFonts w:ascii="標楷體" w:eastAsia="標楷體" w:hAnsi="標楷體"/>
              </w:rPr>
              <w:t>表達清楚，並適合</w:t>
            </w:r>
            <w:r w:rsidRPr="00DB0A86">
              <w:rPr>
                <w:rFonts w:ascii="標楷體" w:eastAsia="標楷體" w:hAnsi="標楷體" w:hint="eastAsia"/>
              </w:rPr>
              <w:t>多數</w:t>
            </w:r>
            <w:r w:rsidRPr="00DB0A86">
              <w:rPr>
                <w:rFonts w:ascii="標楷體" w:eastAsia="標楷體" w:hAnsi="標楷體"/>
              </w:rPr>
              <w:t>學生程度</w:t>
            </w:r>
            <w:r w:rsidR="00B41AC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00" w:type="dxa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2315" w:type="dxa"/>
          </w:tcPr>
          <w:p w:rsidR="00587852" w:rsidRPr="00CE4A12" w:rsidRDefault="00587852" w:rsidP="00587852">
            <w:pPr>
              <w:spacing w:line="240" w:lineRule="exact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587852" w:rsidRPr="00CE4A12" w:rsidTr="007A0126">
        <w:trPr>
          <w:trHeight w:val="887"/>
          <w:jc w:val="center"/>
        </w:trPr>
        <w:tc>
          <w:tcPr>
            <w:tcW w:w="609" w:type="dxa"/>
            <w:vAlign w:val="center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6480" w:type="dxa"/>
            <w:vAlign w:val="center"/>
          </w:tcPr>
          <w:p w:rsidR="00587852" w:rsidRPr="00DB0A86" w:rsidRDefault="00587852" w:rsidP="0058785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0A1A28">
              <w:rPr>
                <w:rFonts w:ascii="標楷體" w:eastAsia="標楷體" w:hAnsi="標楷體" w:hint="eastAsia"/>
                <w:bCs/>
              </w:rPr>
              <w:t>試題型式多元</w:t>
            </w:r>
            <w:r w:rsidRPr="000A1A28">
              <w:rPr>
                <w:rFonts w:ascii="標楷體" w:eastAsia="標楷體" w:hAnsi="標楷體"/>
                <w:bCs/>
              </w:rPr>
              <w:t>(</w:t>
            </w:r>
            <w:r w:rsidRPr="000A1A28">
              <w:rPr>
                <w:rFonts w:ascii="標楷體" w:eastAsia="標楷體" w:hAnsi="標楷體" w:hint="eastAsia"/>
                <w:bCs/>
              </w:rPr>
              <w:t>例如</w:t>
            </w:r>
            <w:r w:rsidR="00AC1B2A">
              <w:rPr>
                <w:rFonts w:ascii="標楷體" w:eastAsia="標楷體" w:hAnsi="標楷體" w:hint="eastAsia"/>
                <w:bCs/>
              </w:rPr>
              <w:t>：</w:t>
            </w:r>
            <w:r w:rsidR="00250133">
              <w:rPr>
                <w:rFonts w:ascii="標楷體" w:eastAsia="標楷體" w:hAnsi="標楷體" w:hint="eastAsia"/>
                <w:bCs/>
              </w:rPr>
              <w:t>聽力、</w:t>
            </w:r>
            <w:r w:rsidRPr="000A1A28">
              <w:rPr>
                <w:rFonts w:ascii="標楷體" w:eastAsia="標楷體" w:hAnsi="標楷體" w:hint="eastAsia"/>
                <w:bCs/>
              </w:rPr>
              <w:t>是非、選擇、配合、簡答、填圖、解釋、閱讀測驗等題型，至少</w:t>
            </w:r>
            <w:r w:rsidR="004C31BF">
              <w:rPr>
                <w:rFonts w:ascii="標楷體" w:eastAsia="標楷體" w:hAnsi="標楷體" w:hint="eastAsia"/>
                <w:bCs/>
              </w:rPr>
              <w:t>二</w:t>
            </w:r>
            <w:r w:rsidRPr="000A1A28">
              <w:rPr>
                <w:rFonts w:ascii="標楷體" w:eastAsia="標楷體" w:hAnsi="標楷體" w:hint="eastAsia"/>
                <w:bCs/>
              </w:rPr>
              <w:t>大項類型）</w:t>
            </w:r>
            <w:r w:rsidR="00B41ACD"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600" w:type="dxa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2315" w:type="dxa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587852" w:rsidRPr="00CE4A12" w:rsidTr="007A0126">
        <w:trPr>
          <w:trHeight w:val="892"/>
          <w:jc w:val="center"/>
        </w:trPr>
        <w:tc>
          <w:tcPr>
            <w:tcW w:w="609" w:type="dxa"/>
            <w:vAlign w:val="center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6480" w:type="dxa"/>
            <w:vAlign w:val="center"/>
          </w:tcPr>
          <w:p w:rsidR="00587852" w:rsidRPr="00DB0A86" w:rsidRDefault="00587852" w:rsidP="0058785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試題</w:t>
            </w:r>
            <w:r w:rsidR="00B1282E">
              <w:rPr>
                <w:rFonts w:ascii="標楷體" w:eastAsia="標楷體" w:hAnsi="標楷體" w:hint="eastAsia"/>
              </w:rPr>
              <w:t>無</w:t>
            </w:r>
            <w:r w:rsidR="004F5B09">
              <w:rPr>
                <w:rFonts w:ascii="標楷體" w:eastAsia="標楷體" w:hAnsi="標楷體" w:hint="eastAsia"/>
              </w:rPr>
              <w:t>出現</w:t>
            </w:r>
            <w:r w:rsidRPr="00CE4A12">
              <w:rPr>
                <w:rFonts w:ascii="標楷體" w:eastAsia="標楷體" w:hAnsi="標楷體" w:hint="eastAsia"/>
              </w:rPr>
              <w:t>母子效應（互相牽涉）的情形</w:t>
            </w:r>
            <w:r w:rsidR="00B41AC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00" w:type="dxa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2315" w:type="dxa"/>
          </w:tcPr>
          <w:p w:rsidR="00587852" w:rsidRPr="00CE4A12" w:rsidRDefault="00587852" w:rsidP="00587852">
            <w:pPr>
              <w:spacing w:line="240" w:lineRule="exact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587852" w:rsidRPr="00CE4A12" w:rsidTr="007A0126">
        <w:trPr>
          <w:trHeight w:val="1051"/>
          <w:jc w:val="center"/>
        </w:trPr>
        <w:tc>
          <w:tcPr>
            <w:tcW w:w="609" w:type="dxa"/>
            <w:vAlign w:val="center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6480" w:type="dxa"/>
            <w:vAlign w:val="center"/>
          </w:tcPr>
          <w:p w:rsidR="00587852" w:rsidRPr="00CE4A12" w:rsidRDefault="00587852" w:rsidP="0058785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CE4A12">
              <w:rPr>
                <w:rFonts w:ascii="標楷體" w:eastAsia="標楷體" w:hAnsi="標楷體" w:hint="eastAsia"/>
              </w:rPr>
              <w:t>試題的設計</w:t>
            </w:r>
            <w:r w:rsidR="007712D2">
              <w:rPr>
                <w:rFonts w:ascii="標楷體" w:eastAsia="標楷體" w:hAnsi="標楷體" w:hint="eastAsia"/>
              </w:rPr>
              <w:t>是否依據雙項細目表之認知層次命題</w:t>
            </w:r>
            <w:r w:rsidR="007712D2" w:rsidRPr="00CE4A12">
              <w:rPr>
                <w:rFonts w:ascii="標楷體" w:eastAsia="標楷體" w:hAnsi="標楷體" w:hint="eastAsia"/>
              </w:rPr>
              <w:t>？</w:t>
            </w:r>
          </w:p>
        </w:tc>
        <w:tc>
          <w:tcPr>
            <w:tcW w:w="600" w:type="dxa"/>
          </w:tcPr>
          <w:p w:rsidR="00587852" w:rsidRPr="00CE4A12" w:rsidRDefault="00587852" w:rsidP="00587852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2315" w:type="dxa"/>
          </w:tcPr>
          <w:p w:rsidR="00587852" w:rsidRPr="00CE4A12" w:rsidRDefault="00587852" w:rsidP="00587852">
            <w:pPr>
              <w:spacing w:line="240" w:lineRule="exact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5F273F" w:rsidRPr="00CE4A12" w:rsidTr="007A0126">
        <w:trPr>
          <w:trHeight w:val="1051"/>
          <w:jc w:val="center"/>
        </w:trPr>
        <w:tc>
          <w:tcPr>
            <w:tcW w:w="609" w:type="dxa"/>
            <w:vAlign w:val="center"/>
          </w:tcPr>
          <w:p w:rsidR="005F273F" w:rsidRDefault="005F273F" w:rsidP="005F273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6480" w:type="dxa"/>
            <w:vAlign w:val="center"/>
          </w:tcPr>
          <w:p w:rsidR="005F273F" w:rsidRPr="00CE4A12" w:rsidRDefault="00615C3E" w:rsidP="005F273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試題內容是否遵循</w:t>
            </w:r>
            <w:r w:rsidR="005F273F">
              <w:rPr>
                <w:rFonts w:ascii="標楷體" w:eastAsia="標楷體" w:hAnsi="標楷體" w:hint="eastAsia"/>
              </w:rPr>
              <w:t>「十二年國民基本教育教科書性別平等教育檢視指標」？</w:t>
            </w:r>
          </w:p>
        </w:tc>
        <w:tc>
          <w:tcPr>
            <w:tcW w:w="600" w:type="dxa"/>
          </w:tcPr>
          <w:p w:rsidR="005F273F" w:rsidRPr="00CE4A12" w:rsidRDefault="005F273F" w:rsidP="005F273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</w:p>
        </w:tc>
        <w:tc>
          <w:tcPr>
            <w:tcW w:w="2315" w:type="dxa"/>
          </w:tcPr>
          <w:p w:rsidR="005F273F" w:rsidRPr="00CE4A12" w:rsidRDefault="005F273F" w:rsidP="005F273F">
            <w:pPr>
              <w:spacing w:line="240" w:lineRule="exact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5F273F" w:rsidRPr="00CE4A12" w:rsidTr="00B5492B">
        <w:trPr>
          <w:trHeight w:val="4171"/>
          <w:jc w:val="center"/>
        </w:trPr>
        <w:tc>
          <w:tcPr>
            <w:tcW w:w="609" w:type="dxa"/>
            <w:vAlign w:val="center"/>
          </w:tcPr>
          <w:p w:rsidR="005F273F" w:rsidRDefault="005F273F" w:rsidP="005F273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</w:t>
            </w:r>
          </w:p>
          <w:p w:rsidR="005F273F" w:rsidRPr="00CE4A12" w:rsidRDefault="005F273F" w:rsidP="005F273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建議</w:t>
            </w:r>
          </w:p>
        </w:tc>
        <w:tc>
          <w:tcPr>
            <w:tcW w:w="9395" w:type="dxa"/>
            <w:gridSpan w:val="3"/>
            <w:shd w:val="clear" w:color="auto" w:fill="auto"/>
            <w:vAlign w:val="center"/>
          </w:tcPr>
          <w:p w:rsidR="005F273F" w:rsidRPr="00CE4A12" w:rsidRDefault="005F273F" w:rsidP="005F273F">
            <w:pPr>
              <w:spacing w:line="240" w:lineRule="exact"/>
              <w:rPr>
                <w:rFonts w:ascii="標楷體" w:eastAsia="標楷體" w:hAnsi="標楷體"/>
                <w:b/>
                <w:color w:val="215868"/>
              </w:rPr>
            </w:pPr>
          </w:p>
        </w:tc>
      </w:tr>
      <w:tr w:rsidR="005F273F" w:rsidRPr="00CE4A12" w:rsidTr="007F2864">
        <w:trPr>
          <w:trHeight w:val="686"/>
          <w:jc w:val="center"/>
        </w:trPr>
        <w:tc>
          <w:tcPr>
            <w:tcW w:w="10004" w:type="dxa"/>
            <w:gridSpan w:val="4"/>
          </w:tcPr>
          <w:p w:rsidR="005F273F" w:rsidRDefault="005F273F" w:rsidP="005F273F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5F273F" w:rsidRPr="00CE4A12" w:rsidRDefault="005F273F" w:rsidP="005F273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1586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◎審</w:t>
            </w:r>
            <w:r w:rsidRPr="00130B4A">
              <w:rPr>
                <w:rFonts w:ascii="標楷體" w:eastAsia="標楷體" w:hAnsi="標楷體" w:hint="eastAsia"/>
                <w:b/>
                <w:sz w:val="28"/>
                <w:szCs w:val="28"/>
              </w:rPr>
              <w:t>題教師簽名：</w:t>
            </w:r>
          </w:p>
        </w:tc>
      </w:tr>
    </w:tbl>
    <w:p w:rsidR="00F40933" w:rsidRPr="00392EBC" w:rsidRDefault="00E171C4" w:rsidP="007F2864">
      <w:pPr>
        <w:pStyle w:val="a6"/>
        <w:spacing w:beforeLines="50" w:before="180" w:afterLines="100" w:after="360" w:line="0" w:lineRule="atLeast"/>
        <w:ind w:left="0" w:firstLineChars="100" w:firstLine="240"/>
        <w:rPr>
          <w:szCs w:val="24"/>
        </w:rPr>
      </w:pPr>
      <w:r w:rsidRPr="002205D7">
        <w:rPr>
          <w:rFonts w:hint="eastAsia"/>
        </w:rPr>
        <w:t>※</w:t>
      </w:r>
      <w:r w:rsidRPr="008C69EB">
        <w:rPr>
          <w:rFonts w:hint="eastAsia"/>
          <w:u w:val="single"/>
        </w:rPr>
        <w:t>審題記錄表</w:t>
      </w:r>
      <w:r w:rsidRPr="002205D7">
        <w:rPr>
          <w:rFonts w:hint="eastAsia"/>
        </w:rPr>
        <w:t>與</w:t>
      </w:r>
      <w:r w:rsidRPr="008C69EB">
        <w:rPr>
          <w:rFonts w:hint="eastAsia"/>
          <w:u w:val="single"/>
        </w:rPr>
        <w:t>修改前後之試卷</w:t>
      </w:r>
      <w:r w:rsidRPr="002205D7">
        <w:rPr>
          <w:rFonts w:hint="eastAsia"/>
        </w:rPr>
        <w:t>，送交教務組，謝謝！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00"/>
        <w:gridCol w:w="3400"/>
        <w:gridCol w:w="3400"/>
      </w:tblGrid>
      <w:tr w:rsidR="00F40933" w:rsidRPr="004D0F5A" w:rsidTr="004D0F5A">
        <w:trPr>
          <w:trHeight w:val="401"/>
          <w:jc w:val="center"/>
        </w:trPr>
        <w:tc>
          <w:tcPr>
            <w:tcW w:w="3400" w:type="dxa"/>
            <w:shd w:val="clear" w:color="auto" w:fill="auto"/>
            <w:vAlign w:val="center"/>
          </w:tcPr>
          <w:p w:rsidR="00F40933" w:rsidRPr="004D0F5A" w:rsidRDefault="00F26DA1" w:rsidP="004D0F5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教務組長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F40933" w:rsidRPr="004D0F5A" w:rsidRDefault="00F40933" w:rsidP="004D0F5A">
            <w:pPr>
              <w:jc w:val="center"/>
              <w:rPr>
                <w:rFonts w:ascii="標楷體" w:eastAsia="標楷體" w:hAnsi="標楷體"/>
                <w:b/>
              </w:rPr>
            </w:pPr>
            <w:r w:rsidRPr="004D0F5A">
              <w:rPr>
                <w:rFonts w:ascii="標楷體" w:eastAsia="標楷體" w:hAnsi="標楷體" w:hint="eastAsia"/>
                <w:b/>
              </w:rPr>
              <w:t>教導主任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F40933" w:rsidRPr="004D0F5A" w:rsidRDefault="00F40933" w:rsidP="004D0F5A">
            <w:pPr>
              <w:jc w:val="center"/>
              <w:rPr>
                <w:rFonts w:ascii="標楷體" w:eastAsia="標楷體" w:hAnsi="標楷體"/>
                <w:b/>
              </w:rPr>
            </w:pPr>
            <w:r w:rsidRPr="004D0F5A">
              <w:rPr>
                <w:rFonts w:ascii="標楷體" w:eastAsia="標楷體" w:hAnsi="標楷體" w:hint="eastAsia"/>
                <w:b/>
              </w:rPr>
              <w:t xml:space="preserve">校  </w:t>
            </w:r>
            <w:r w:rsidR="00EB3218" w:rsidRPr="004D0F5A">
              <w:rPr>
                <w:rFonts w:ascii="標楷體" w:eastAsia="標楷體" w:hAnsi="標楷體" w:hint="eastAsia"/>
                <w:b/>
              </w:rPr>
              <w:t>長</w:t>
            </w:r>
          </w:p>
        </w:tc>
      </w:tr>
      <w:tr w:rsidR="00F40933" w:rsidRPr="004D0F5A" w:rsidTr="004D0F5A">
        <w:trPr>
          <w:trHeight w:val="787"/>
          <w:jc w:val="center"/>
        </w:trPr>
        <w:tc>
          <w:tcPr>
            <w:tcW w:w="3400" w:type="dxa"/>
            <w:shd w:val="clear" w:color="auto" w:fill="auto"/>
          </w:tcPr>
          <w:p w:rsidR="00F40933" w:rsidRPr="004D0F5A" w:rsidRDefault="00F4093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400" w:type="dxa"/>
            <w:shd w:val="clear" w:color="auto" w:fill="auto"/>
          </w:tcPr>
          <w:p w:rsidR="00F40933" w:rsidRPr="004D0F5A" w:rsidRDefault="00F40933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400" w:type="dxa"/>
            <w:shd w:val="clear" w:color="auto" w:fill="auto"/>
          </w:tcPr>
          <w:p w:rsidR="00F40933" w:rsidRPr="004D0F5A" w:rsidRDefault="00F40933">
            <w:pPr>
              <w:rPr>
                <w:rFonts w:ascii="標楷體" w:eastAsia="標楷體" w:hAnsi="標楷體"/>
                <w:b/>
              </w:rPr>
            </w:pPr>
          </w:p>
        </w:tc>
      </w:tr>
    </w:tbl>
    <w:p w:rsidR="00E171C4" w:rsidRPr="002205D7" w:rsidRDefault="00E171C4" w:rsidP="00392EBC">
      <w:pPr>
        <w:rPr>
          <w:rFonts w:ascii="Times New Roman" w:eastAsia="標楷體" w:hAnsi="Times New Roman"/>
          <w:b/>
          <w:szCs w:val="20"/>
        </w:rPr>
      </w:pPr>
    </w:p>
    <w:sectPr w:rsidR="00E171C4" w:rsidRPr="002205D7" w:rsidSect="00C7341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089" w:rsidRDefault="005A4089" w:rsidP="00F84146">
      <w:r>
        <w:separator/>
      </w:r>
    </w:p>
  </w:endnote>
  <w:endnote w:type="continuationSeparator" w:id="0">
    <w:p w:rsidR="005A4089" w:rsidRDefault="005A4089" w:rsidP="00F8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089" w:rsidRDefault="005A4089" w:rsidP="00F84146">
      <w:r>
        <w:separator/>
      </w:r>
    </w:p>
  </w:footnote>
  <w:footnote w:type="continuationSeparator" w:id="0">
    <w:p w:rsidR="005A4089" w:rsidRDefault="005A4089" w:rsidP="00F841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5546"/>
    <w:rsid w:val="00015318"/>
    <w:rsid w:val="000625BD"/>
    <w:rsid w:val="000B17CC"/>
    <w:rsid w:val="000C0D92"/>
    <w:rsid w:val="000E1389"/>
    <w:rsid w:val="00107090"/>
    <w:rsid w:val="00130B4A"/>
    <w:rsid w:val="0016017B"/>
    <w:rsid w:val="001913E2"/>
    <w:rsid w:val="00197AA9"/>
    <w:rsid w:val="00206085"/>
    <w:rsid w:val="002245CE"/>
    <w:rsid w:val="00241103"/>
    <w:rsid w:val="00250133"/>
    <w:rsid w:val="0025426C"/>
    <w:rsid w:val="00257718"/>
    <w:rsid w:val="002A2531"/>
    <w:rsid w:val="002A4269"/>
    <w:rsid w:val="003405CC"/>
    <w:rsid w:val="00346D78"/>
    <w:rsid w:val="003616FA"/>
    <w:rsid w:val="00381C1B"/>
    <w:rsid w:val="00392EBC"/>
    <w:rsid w:val="003A3999"/>
    <w:rsid w:val="003C0324"/>
    <w:rsid w:val="003C10C7"/>
    <w:rsid w:val="00440FD8"/>
    <w:rsid w:val="0046361F"/>
    <w:rsid w:val="00470517"/>
    <w:rsid w:val="00491345"/>
    <w:rsid w:val="004B7BE6"/>
    <w:rsid w:val="004C31BF"/>
    <w:rsid w:val="004D0F5A"/>
    <w:rsid w:val="004F5B09"/>
    <w:rsid w:val="004F64BA"/>
    <w:rsid w:val="005040FD"/>
    <w:rsid w:val="0050652D"/>
    <w:rsid w:val="00527053"/>
    <w:rsid w:val="00542CAA"/>
    <w:rsid w:val="00576F55"/>
    <w:rsid w:val="00587852"/>
    <w:rsid w:val="00593CBC"/>
    <w:rsid w:val="005A4089"/>
    <w:rsid w:val="005A778C"/>
    <w:rsid w:val="005B24B2"/>
    <w:rsid w:val="005B72B4"/>
    <w:rsid w:val="005C5787"/>
    <w:rsid w:val="005D2529"/>
    <w:rsid w:val="005F273F"/>
    <w:rsid w:val="005F2D98"/>
    <w:rsid w:val="00615C3E"/>
    <w:rsid w:val="00636A76"/>
    <w:rsid w:val="0064327A"/>
    <w:rsid w:val="0065460F"/>
    <w:rsid w:val="00662F79"/>
    <w:rsid w:val="006724CE"/>
    <w:rsid w:val="006867A0"/>
    <w:rsid w:val="006868D1"/>
    <w:rsid w:val="006D7706"/>
    <w:rsid w:val="006F11A7"/>
    <w:rsid w:val="00710CCF"/>
    <w:rsid w:val="00754839"/>
    <w:rsid w:val="007712D2"/>
    <w:rsid w:val="00773D99"/>
    <w:rsid w:val="007A0126"/>
    <w:rsid w:val="007A6D9B"/>
    <w:rsid w:val="007C57F1"/>
    <w:rsid w:val="007D28A1"/>
    <w:rsid w:val="007F2864"/>
    <w:rsid w:val="00801AF0"/>
    <w:rsid w:val="008505D8"/>
    <w:rsid w:val="00855B2B"/>
    <w:rsid w:val="00876F21"/>
    <w:rsid w:val="008864FE"/>
    <w:rsid w:val="008925B2"/>
    <w:rsid w:val="008A382D"/>
    <w:rsid w:val="008C1EBE"/>
    <w:rsid w:val="008C69EB"/>
    <w:rsid w:val="008D27F5"/>
    <w:rsid w:val="00904AD4"/>
    <w:rsid w:val="00907762"/>
    <w:rsid w:val="00922760"/>
    <w:rsid w:val="00927C59"/>
    <w:rsid w:val="009638AF"/>
    <w:rsid w:val="0097446A"/>
    <w:rsid w:val="009C7387"/>
    <w:rsid w:val="009D5BA0"/>
    <w:rsid w:val="00A1339E"/>
    <w:rsid w:val="00A334A3"/>
    <w:rsid w:val="00A4746D"/>
    <w:rsid w:val="00A57752"/>
    <w:rsid w:val="00A634A3"/>
    <w:rsid w:val="00A739A0"/>
    <w:rsid w:val="00AA77C6"/>
    <w:rsid w:val="00AC1B2A"/>
    <w:rsid w:val="00AD2223"/>
    <w:rsid w:val="00AE30F6"/>
    <w:rsid w:val="00AE42FD"/>
    <w:rsid w:val="00B012E6"/>
    <w:rsid w:val="00B1282E"/>
    <w:rsid w:val="00B41ACD"/>
    <w:rsid w:val="00B41BC7"/>
    <w:rsid w:val="00B5492B"/>
    <w:rsid w:val="00B577A5"/>
    <w:rsid w:val="00B82C1D"/>
    <w:rsid w:val="00B96500"/>
    <w:rsid w:val="00B978DE"/>
    <w:rsid w:val="00C16377"/>
    <w:rsid w:val="00C44BE0"/>
    <w:rsid w:val="00C73417"/>
    <w:rsid w:val="00C84191"/>
    <w:rsid w:val="00CA294A"/>
    <w:rsid w:val="00CB29C6"/>
    <w:rsid w:val="00CE4A12"/>
    <w:rsid w:val="00D322C0"/>
    <w:rsid w:val="00D50E91"/>
    <w:rsid w:val="00D7168F"/>
    <w:rsid w:val="00D94670"/>
    <w:rsid w:val="00DB2006"/>
    <w:rsid w:val="00DC351A"/>
    <w:rsid w:val="00DE31C8"/>
    <w:rsid w:val="00DE3A89"/>
    <w:rsid w:val="00DE5546"/>
    <w:rsid w:val="00E171C4"/>
    <w:rsid w:val="00E92B13"/>
    <w:rsid w:val="00EA45C8"/>
    <w:rsid w:val="00EB3218"/>
    <w:rsid w:val="00F209CA"/>
    <w:rsid w:val="00F26DA1"/>
    <w:rsid w:val="00F40933"/>
    <w:rsid w:val="00F52407"/>
    <w:rsid w:val="00F53AA4"/>
    <w:rsid w:val="00F55C0E"/>
    <w:rsid w:val="00F772C5"/>
    <w:rsid w:val="00F84146"/>
    <w:rsid w:val="00FA7B8B"/>
    <w:rsid w:val="00FF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FD09CA"/>
  <w15:chartTrackingRefBased/>
  <w15:docId w15:val="{A4D9E7EC-E3C2-4A39-8F99-A4407FEB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554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4269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customStyle="1" w:styleId="a4">
    <w:name w:val="頁首 字元"/>
    <w:link w:val="a3"/>
    <w:rsid w:val="002A4269"/>
    <w:rPr>
      <w:rFonts w:ascii="Times New Roman" w:eastAsia="新細明體" w:hAnsi="Times New Roman" w:cs="Times New Roman"/>
      <w:sz w:val="20"/>
      <w:szCs w:val="20"/>
    </w:rPr>
  </w:style>
  <w:style w:type="character" w:customStyle="1" w:styleId="1">
    <w:name w:val="字元 字元1"/>
    <w:rsid w:val="00C84191"/>
    <w:rPr>
      <w:kern w:val="2"/>
    </w:rPr>
  </w:style>
  <w:style w:type="table" w:styleId="a5">
    <w:name w:val="Table Grid"/>
    <w:basedOn w:val="a1"/>
    <w:rsid w:val="00F4093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rsid w:val="003C0324"/>
    <w:pPr>
      <w:ind w:left="240" w:hangingChars="100" w:hanging="240"/>
    </w:pPr>
    <w:rPr>
      <w:rFonts w:ascii="Times New Roman" w:eastAsia="標楷體" w:hAnsi="Times New Roman"/>
      <w:b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C0D92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0C0D92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841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F8414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教學組長</cp:lastModifiedBy>
  <cp:revision>12</cp:revision>
  <cp:lastPrinted>2023-04-06T02:10:00Z</cp:lastPrinted>
  <dcterms:created xsi:type="dcterms:W3CDTF">2024-03-20T06:07:00Z</dcterms:created>
  <dcterms:modified xsi:type="dcterms:W3CDTF">2025-01-03T08:03:00Z</dcterms:modified>
</cp:coreProperties>
</file>